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A57" w:rsidRPr="00B64A57" w:rsidRDefault="00B64A57" w:rsidP="00B64A57">
      <w:pPr>
        <w:widowControl w:val="0"/>
        <w:suppressAutoHyphens/>
        <w:autoSpaceDN w:val="0"/>
        <w:jc w:val="right"/>
        <w:textAlignment w:val="baseline"/>
        <w:rPr>
          <w:rFonts w:eastAsia="Arial Unicode MS"/>
          <w:kern w:val="3"/>
          <w:sz w:val="22"/>
          <w:szCs w:val="22"/>
          <w:lang w:eastAsia="zh-CN" w:bidi="hi-IN"/>
        </w:rPr>
      </w:pPr>
      <w:r w:rsidRPr="00B64A57">
        <w:rPr>
          <w:rFonts w:eastAsia="Arial Unicode MS"/>
          <w:kern w:val="3"/>
          <w:sz w:val="22"/>
          <w:szCs w:val="22"/>
          <w:lang w:eastAsia="zh-CN" w:bidi="hi-IN"/>
        </w:rPr>
        <w:t>Приложение №3 к закупочной документации_ Техническое задание</w:t>
      </w:r>
    </w:p>
    <w:p w:rsidR="00D826B9" w:rsidRDefault="00D826B9" w:rsidP="001D633A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D826B9" w:rsidRPr="00F518C9" w:rsidRDefault="00FB1F01" w:rsidP="001D633A">
      <w:pPr>
        <w:autoSpaceDE w:val="0"/>
        <w:autoSpaceDN w:val="0"/>
        <w:adjustRightInd w:val="0"/>
        <w:ind w:left="284"/>
        <w:jc w:val="center"/>
        <w:rPr>
          <w:b/>
          <w:sz w:val="26"/>
          <w:szCs w:val="26"/>
        </w:rPr>
      </w:pPr>
      <w:r w:rsidRPr="00F518C9">
        <w:rPr>
          <w:b/>
          <w:sz w:val="26"/>
          <w:szCs w:val="26"/>
        </w:rPr>
        <w:t>Техническое задание</w:t>
      </w:r>
    </w:p>
    <w:p w:rsidR="00D826B9" w:rsidRDefault="004E5B8C" w:rsidP="001D633A">
      <w:pPr>
        <w:autoSpaceDE w:val="0"/>
        <w:autoSpaceDN w:val="0"/>
        <w:adjustRightInd w:val="0"/>
        <w:ind w:left="284"/>
        <w:jc w:val="center"/>
        <w:rPr>
          <w:b/>
        </w:rPr>
      </w:pPr>
      <w:r>
        <w:rPr>
          <w:b/>
        </w:rPr>
        <w:t xml:space="preserve"> </w:t>
      </w:r>
    </w:p>
    <w:p w:rsidR="00FF7C56" w:rsidRDefault="00FF7C56" w:rsidP="00FF7C56">
      <w:pPr>
        <w:pStyle w:val="-3"/>
        <w:numPr>
          <w:ilvl w:val="0"/>
          <w:numId w:val="43"/>
        </w:numPr>
        <w:tabs>
          <w:tab w:val="left" w:pos="426"/>
          <w:tab w:val="left" w:pos="840"/>
        </w:tabs>
        <w:spacing w:line="240" w:lineRule="auto"/>
        <w:ind w:left="0" w:firstLine="567"/>
        <w:rPr>
          <w:sz w:val="24"/>
        </w:rPr>
      </w:pPr>
      <w:r w:rsidRPr="00FF7C56">
        <w:rPr>
          <w:b/>
          <w:sz w:val="24"/>
        </w:rPr>
        <w:t>Наименование МТР, работ, услуг:</w:t>
      </w:r>
      <w:r w:rsidRPr="0069101C">
        <w:rPr>
          <w:sz w:val="24"/>
        </w:rPr>
        <w:t xml:space="preserve"> </w:t>
      </w:r>
      <w:r>
        <w:rPr>
          <w:sz w:val="24"/>
        </w:rPr>
        <w:t>в</w:t>
      </w:r>
      <w:r w:rsidRPr="0069101C">
        <w:rPr>
          <w:sz w:val="24"/>
        </w:rPr>
        <w:t>ыполнение работ по текущему ремонту помещений: ко</w:t>
      </w:r>
      <w:r>
        <w:rPr>
          <w:sz w:val="24"/>
        </w:rPr>
        <w:t>рпуса 35В в цехе 24, корпуса 35</w:t>
      </w:r>
      <w:r w:rsidRPr="0069101C">
        <w:rPr>
          <w:sz w:val="24"/>
        </w:rPr>
        <w:t xml:space="preserve">В переход на </w:t>
      </w:r>
      <w:r>
        <w:rPr>
          <w:sz w:val="24"/>
        </w:rPr>
        <w:t>4 этаже, корпуса 35Г в цехе 22.</w:t>
      </w:r>
    </w:p>
    <w:p w:rsid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:rsid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FF7C56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A30E09">
        <w:rPr>
          <w:sz w:val="24"/>
        </w:rPr>
        <w:t xml:space="preserve"> </w:t>
      </w:r>
      <w:r>
        <w:rPr>
          <w:sz w:val="24"/>
        </w:rPr>
        <w:t>Р</w:t>
      </w:r>
      <w:r w:rsidRPr="00A30E09">
        <w:rPr>
          <w:sz w:val="24"/>
        </w:rPr>
        <w:t xml:space="preserve">емонт помещений для организации </w:t>
      </w:r>
      <w:r>
        <w:rPr>
          <w:sz w:val="24"/>
        </w:rPr>
        <w:t>дополнительного гардероба цеха 24 и возведение о</w:t>
      </w:r>
      <w:r w:rsidRPr="009934E3">
        <w:rPr>
          <w:sz w:val="24"/>
        </w:rPr>
        <w:t>граждающи</w:t>
      </w:r>
      <w:r>
        <w:rPr>
          <w:sz w:val="24"/>
        </w:rPr>
        <w:t>х</w:t>
      </w:r>
      <w:r w:rsidRPr="009934E3">
        <w:rPr>
          <w:sz w:val="24"/>
        </w:rPr>
        <w:t xml:space="preserve"> строительны</w:t>
      </w:r>
      <w:r>
        <w:rPr>
          <w:sz w:val="24"/>
        </w:rPr>
        <w:t>х</w:t>
      </w:r>
      <w:r w:rsidRPr="009934E3">
        <w:rPr>
          <w:sz w:val="24"/>
        </w:rPr>
        <w:t xml:space="preserve"> конструкци</w:t>
      </w:r>
      <w:r>
        <w:rPr>
          <w:sz w:val="24"/>
        </w:rPr>
        <w:t xml:space="preserve">й </w:t>
      </w:r>
      <w:r w:rsidRPr="009934E3">
        <w:rPr>
          <w:sz w:val="24"/>
        </w:rPr>
        <w:t>помещени</w:t>
      </w:r>
      <w:r>
        <w:rPr>
          <w:sz w:val="24"/>
        </w:rPr>
        <w:t>я венткамеры</w:t>
      </w:r>
      <w:r w:rsidRPr="00A30E09">
        <w:rPr>
          <w:sz w:val="24"/>
        </w:rPr>
        <w:t>.</w:t>
      </w:r>
      <w:r>
        <w:rPr>
          <w:sz w:val="24"/>
        </w:rPr>
        <w:t xml:space="preserve"> Ремонт перехода необходим для безопасного передвижения людских потоков между корпусами. Устройство комнаты приема пищи для сотрудников предприятия.</w:t>
      </w:r>
    </w:p>
    <w:p w:rsidR="00FF7C56" w:rsidRPr="00A30E09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:rsid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FF7C56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A30E09">
        <w:rPr>
          <w:sz w:val="24"/>
        </w:rPr>
        <w:t xml:space="preserve"> </w:t>
      </w:r>
      <w:r>
        <w:rPr>
          <w:sz w:val="24"/>
        </w:rPr>
        <w:t>улучшение эстетичности помещений, создание дополнительного помещения гардероба для цеха 24 и комнаты приема пищи для 22 цеха.</w:t>
      </w:r>
    </w:p>
    <w:p w:rsidR="00FF7C56" w:rsidRPr="00A30E09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:rsidR="00FF7C56" w:rsidRPr="00FF7C56" w:rsidRDefault="00FF7C56" w:rsidP="00FF7C56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b/>
          <w:sz w:val="24"/>
        </w:rPr>
      </w:pPr>
      <w:r w:rsidRPr="00FF7C56"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работ/оказании услуг, и т.п.) и количество МТР/объем работ/объем услуг (при формировании, учитывать складские остатки на начало планируемого периода поставки): </w:t>
      </w:r>
    </w:p>
    <w:p w:rsidR="00FF7C56" w:rsidRDefault="00FF7C56" w:rsidP="00FF7C56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4"/>
        </w:rPr>
      </w:pPr>
      <w:r w:rsidRPr="00A30E09">
        <w:rPr>
          <w:sz w:val="24"/>
        </w:rPr>
        <w:t>Работы должны производиться в соответствии с локальным</w:t>
      </w:r>
      <w:r>
        <w:rPr>
          <w:sz w:val="24"/>
        </w:rPr>
        <w:t>и</w:t>
      </w:r>
      <w:r w:rsidRPr="00A30E09">
        <w:rPr>
          <w:sz w:val="24"/>
        </w:rPr>
        <w:t xml:space="preserve"> ресурсным</w:t>
      </w:r>
      <w:r>
        <w:rPr>
          <w:sz w:val="24"/>
        </w:rPr>
        <w:t>и</w:t>
      </w:r>
      <w:r w:rsidRPr="00A30E09">
        <w:rPr>
          <w:sz w:val="24"/>
        </w:rPr>
        <w:t xml:space="preserve"> сметным</w:t>
      </w:r>
      <w:r>
        <w:rPr>
          <w:sz w:val="24"/>
        </w:rPr>
        <w:t>и</w:t>
      </w:r>
      <w:r w:rsidRPr="00A30E09">
        <w:rPr>
          <w:sz w:val="24"/>
        </w:rPr>
        <w:t xml:space="preserve"> расчет</w:t>
      </w:r>
      <w:r>
        <w:rPr>
          <w:sz w:val="24"/>
        </w:rPr>
        <w:t>ами</w:t>
      </w:r>
      <w:r w:rsidRPr="00A30E09">
        <w:rPr>
          <w:sz w:val="24"/>
        </w:rPr>
        <w:t xml:space="preserve"> (Приложение 1</w:t>
      </w:r>
      <w:r>
        <w:rPr>
          <w:sz w:val="24"/>
        </w:rPr>
        <w:t>, Приложение 2, Приложение 3</w:t>
      </w:r>
      <w:r w:rsidRPr="00A30E09">
        <w:rPr>
          <w:sz w:val="24"/>
        </w:rPr>
        <w:t xml:space="preserve"> к техническому заданию), кладочным планом (Приложение </w:t>
      </w:r>
      <w:r>
        <w:rPr>
          <w:sz w:val="24"/>
        </w:rPr>
        <w:t>4</w:t>
      </w:r>
      <w:r w:rsidRPr="00A30E09">
        <w:rPr>
          <w:sz w:val="24"/>
        </w:rPr>
        <w:t xml:space="preserve"> к Техническому заданию), отделочным планом (Приложение </w:t>
      </w:r>
      <w:r>
        <w:rPr>
          <w:sz w:val="24"/>
        </w:rPr>
        <w:t>5</w:t>
      </w:r>
      <w:r w:rsidRPr="00A30E09">
        <w:rPr>
          <w:sz w:val="24"/>
        </w:rPr>
        <w:t xml:space="preserve"> к Техническому заданию). </w:t>
      </w:r>
    </w:p>
    <w:p w:rsidR="00FF7C56" w:rsidRDefault="00FF7C56" w:rsidP="00FF7C56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A30E09">
        <w:rPr>
          <w:color w:val="000000"/>
          <w:sz w:val="24"/>
        </w:rPr>
        <w:t xml:space="preserve">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выполнения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</w:t>
      </w:r>
      <w:r w:rsidRPr="00A30E09">
        <w:rPr>
          <w:sz w:val="24"/>
        </w:rPr>
        <w:t xml:space="preserve">Цветовые решения материалов согласовываются с Заказчиком перед началом проведения работ. </w:t>
      </w:r>
      <w:r w:rsidRPr="00A30E09">
        <w:rPr>
          <w:color w:val="000000"/>
          <w:sz w:val="24"/>
        </w:rPr>
        <w:t>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A30E09">
        <w:rPr>
          <w:sz w:val="24"/>
        </w:rPr>
        <w:t xml:space="preserve"> </w:t>
      </w:r>
      <w:r w:rsidRPr="00A30E09">
        <w:rPr>
          <w:color w:val="000000"/>
          <w:sz w:val="24"/>
        </w:rPr>
        <w:t>До начала проведения работ Подрядчик в 3</w:t>
      </w:r>
      <w:r>
        <w:rPr>
          <w:color w:val="000000"/>
          <w:sz w:val="24"/>
        </w:rPr>
        <w:t xml:space="preserve"> </w:t>
      </w:r>
      <w:r w:rsidRPr="00A30E09">
        <w:rPr>
          <w:color w:val="000000"/>
          <w:sz w:val="24"/>
        </w:rPr>
        <w:t xml:space="preserve">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 </w:t>
      </w:r>
    </w:p>
    <w:p w:rsid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A30E09">
        <w:rPr>
          <w:sz w:val="24"/>
        </w:rPr>
        <w:t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Заказчика</w:t>
      </w:r>
      <w:r>
        <w:rPr>
          <w:sz w:val="24"/>
        </w:rPr>
        <w:t>,</w:t>
      </w:r>
      <w:r w:rsidRPr="00A30E09">
        <w:rPr>
          <w:sz w:val="24"/>
        </w:rPr>
        <w:t xml:space="preserve"> компенсация вреда осуществляется в соответствии с договором.</w:t>
      </w:r>
    </w:p>
    <w:p w:rsidR="00FF7C56" w:rsidRPr="00A30E09" w:rsidRDefault="00FF7C56" w:rsidP="00FF7C56">
      <w:pPr>
        <w:ind w:firstLine="567"/>
        <w:jc w:val="both"/>
        <w:rPr>
          <w:lang w:eastAsia="en-US"/>
        </w:rPr>
      </w:pPr>
      <w:r w:rsidRPr="00A30E09">
        <w:t xml:space="preserve">Подрядчик должен обеспечить согласование и приемку скрытых и выполненных работ с Заказчиком и представителем Технического надзора. </w:t>
      </w:r>
      <w:r w:rsidRPr="00A30E09">
        <w:rPr>
          <w:lang w:eastAsia="en-US"/>
        </w:rPr>
        <w:t>Подрядчик составля</w:t>
      </w:r>
      <w:r>
        <w:rPr>
          <w:lang w:eastAsia="en-US"/>
        </w:rPr>
        <w:t>ет</w:t>
      </w:r>
      <w:r w:rsidRPr="00A30E09">
        <w:rPr>
          <w:lang w:eastAsia="en-US"/>
        </w:rPr>
        <w:t xml:space="preserve"> акты освидетельствования скрытых работ (по форме приложения </w:t>
      </w:r>
      <w:r>
        <w:rPr>
          <w:lang w:eastAsia="en-US"/>
        </w:rPr>
        <w:t>№</w:t>
      </w:r>
      <w:r w:rsidRPr="00A30E09">
        <w:rPr>
          <w:lang w:eastAsia="en-US"/>
        </w:rPr>
        <w:t>3</w:t>
      </w:r>
      <w:r>
        <w:rPr>
          <w:lang w:eastAsia="en-US"/>
        </w:rPr>
        <w:t xml:space="preserve"> от 16.05.2023г. №344/пр</w:t>
      </w:r>
      <w:r w:rsidRPr="00A30E09">
        <w:rPr>
          <w:lang w:eastAsia="en-US"/>
        </w:rPr>
        <w:t>), оформля</w:t>
      </w:r>
      <w:r>
        <w:rPr>
          <w:lang w:eastAsia="en-US"/>
        </w:rPr>
        <w:t>ет</w:t>
      </w:r>
      <w:r w:rsidRPr="00A30E09">
        <w:rPr>
          <w:lang w:eastAsia="en-US"/>
        </w:rPr>
        <w:t xml:space="preserve"> другую производственную и исполнительную документацию, предусмотренную законодательством Российской Федерации.</w:t>
      </w:r>
      <w:r w:rsidRPr="00A30E09">
        <w:t xml:space="preserve"> Ве</w:t>
      </w:r>
      <w:r>
        <w:t>сти</w:t>
      </w:r>
      <w:r w:rsidRPr="00A30E09">
        <w:t xml:space="preserve"> фото фиксацию скрытых работ и основных этапов ремонта.</w:t>
      </w:r>
    </w:p>
    <w:p w:rsidR="00FF7C56" w:rsidRPr="00A30E09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A30E09">
        <w:rPr>
          <w:sz w:val="24"/>
        </w:rPr>
        <w:t xml:space="preserve"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правилами Российской Федерации (СП 71.13330.2017) и государственными стандартами Российской Федерации в области строительства, учитывая условия по обеспечению пожаробезопасности на период строительных работ. </w:t>
      </w:r>
    </w:p>
    <w:p w:rsidR="00FF7C56" w:rsidRPr="00A30E09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A30E09">
        <w:rPr>
          <w:sz w:val="24"/>
        </w:rPr>
        <w:lastRenderedPageBreak/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:rsidR="00FF7C56" w:rsidRPr="00A30E09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A30E09">
        <w:rPr>
          <w:sz w:val="24"/>
        </w:rPr>
        <w:t>- Градостроительный Кодекс от 29.12.2004г. №190-ФЗ;</w:t>
      </w:r>
    </w:p>
    <w:p w:rsidR="00FF7C56" w:rsidRPr="00A30E09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A30E09">
        <w:rPr>
          <w:sz w:val="24"/>
        </w:rPr>
        <w:t>- Федеральный закон Российской Федерации от 30.12.2009г. №384-ФЗ «Технический регламент о безопасности зданий и сооружений»;</w:t>
      </w:r>
    </w:p>
    <w:p w:rsidR="00FF7C56" w:rsidRPr="00A30E09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A30E09">
        <w:rPr>
          <w:sz w:val="24"/>
        </w:rPr>
        <w:t>- Федеральный закон от 22.07.2008г. №123-ФЗ «Технический регламент о требованиях пожарной безопасности»;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A30E09">
        <w:rPr>
          <w:sz w:val="24"/>
        </w:rPr>
        <w:t xml:space="preserve"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</w:t>
      </w:r>
      <w:r w:rsidRPr="00FF7C56">
        <w:rPr>
          <w:sz w:val="24"/>
        </w:rPr>
        <w:t>законодательные акты Российской Федерации»;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Федеральный закон Российской Федерации «О пожарной безопасности» от 21.12.1994г. №69-ФЗ;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Федеральный закон Российской Федерации «О техническом регулировании» от 27.12.2002г. №184-ФЗ;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Постановление Правительства РФ от 16 сентября 2020 г. N 1479 Об утверждении Правил противопожарного режима в Российской Федерации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ПРИКАЗ Министерства труда и социальной защиты населения РФ от 16 ноября 2020 года N 782н об утверждении Правил по охране труда при работе на высоте;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ПРИКАЗ Министерства труда и социальной защиты населения РФ от 31 января 2022 года N 36 об утверждении Рекомендаций по классификации, обнаружению, распознаванию и описанию опасностей.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ГОСТ 12.3.009-76 Работы погрузочно-разгрузочные. Общие требования безопасности и других нормативных актов действующего законодательства РФ в области строительства.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СНиП 12-03-2001 Безопасность труда в строительстве. Часть 1. Общие требования.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СНиП 12-04-2002 Безопасность труда в строительстве. Часть 2. Строительное производство.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ГОСТ 12.3.009-76 Работы погрузочно-разгрузочные (с изменениями).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СП 48.13330.2019 «Организация строительства».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СП 2.2.3670-20 «Санитарно-эпидемиологические требования к условиям труда».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СП 28.13330.2012 «Защита строительных конструкций от коррозии».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- СП 56.13330.2011 «Производственные здания».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FF7C56">
        <w:rPr>
          <w:color w:val="000000"/>
          <w:sz w:val="24"/>
        </w:rPr>
        <w:tab/>
        <w:t xml:space="preserve">Уборка и складирование строительного мусора Подрядчиком осуществляется ежедневно в строго отведённом и согласованном с Заказчиком месте. </w:t>
      </w:r>
      <w:r w:rsidRPr="00FF7C56">
        <w:rPr>
          <w:sz w:val="24"/>
        </w:rPr>
        <w:t xml:space="preserve">Для сбора и хранения строительного мусора Подрядная организация привозит свой контейнер на территорию предприятия и производит его вывоз по мере накопления. Стоимость аренды контейнера и вывоз строительного мусора осуществляется силами и за счет Подрядчика. </w:t>
      </w:r>
      <w:r w:rsidRPr="00FF7C56">
        <w:rPr>
          <w:color w:val="000000"/>
          <w:sz w:val="24"/>
        </w:rPr>
        <w:t>Работы производятся в эксплуатируемом здании. Необходимо соблюдать все меры, обеспечивающие безопасность людей при производстве работ.</w:t>
      </w:r>
      <w:r w:rsidRPr="00FF7C56">
        <w:rPr>
          <w:sz w:val="24"/>
        </w:rPr>
        <w:t xml:space="preserve"> </w:t>
      </w:r>
      <w:r w:rsidRPr="00FF7C56">
        <w:rPr>
          <w:color w:val="000000"/>
          <w:sz w:val="24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работ, услуг не более чем на десять процентов от общего объема, в случае выявления потребности в дополнительных работах, услугах, не предусмотренных договором, но связанных с работами, услугами, предусмотренными договором, или при прекращении потребности в предусмотренной договором части работ, услуг.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rFonts w:eastAsia="Times New Roman"/>
          <w:b/>
          <w:i/>
          <w:sz w:val="24"/>
        </w:rPr>
      </w:pPr>
      <w:r w:rsidRPr="00FF7C56">
        <w:rPr>
          <w:rFonts w:eastAsia="Times New Roman"/>
          <w:b/>
          <w:i/>
          <w:sz w:val="24"/>
        </w:rPr>
        <w:t>Требования к выделению этапов ремонта объекта: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left="927" w:firstLine="0"/>
        <w:rPr>
          <w:rFonts w:eastAsia="Times New Roman"/>
          <w:sz w:val="24"/>
        </w:rPr>
      </w:pPr>
      <w:r w:rsidRPr="00FF7C56">
        <w:rPr>
          <w:rFonts w:eastAsia="Times New Roman"/>
          <w:sz w:val="24"/>
        </w:rPr>
        <w:t xml:space="preserve">Этап 1 - Ремонт помещений гардероба и венткамеры в корпусе 35В (1 этаж) цех 24; </w:t>
      </w:r>
    </w:p>
    <w:p w:rsid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left="927" w:firstLine="0"/>
        <w:rPr>
          <w:sz w:val="24"/>
        </w:rPr>
      </w:pPr>
      <w:r w:rsidRPr="00FF7C56">
        <w:rPr>
          <w:rFonts w:eastAsia="Times New Roman"/>
          <w:sz w:val="24"/>
        </w:rPr>
        <w:t>Этап 2 -</w:t>
      </w:r>
      <w:r w:rsidRPr="00FF7C56">
        <w:rPr>
          <w:sz w:val="24"/>
        </w:rPr>
        <w:t xml:space="preserve"> </w:t>
      </w:r>
      <w:r w:rsidRPr="00FF7C56">
        <w:rPr>
          <w:rFonts w:eastAsia="Times New Roman"/>
          <w:sz w:val="24"/>
        </w:rPr>
        <w:t>Ремонт перехода в корпусе 35В (4 этаж), ремонт комнаты приема пищи в корпусе 35Г (3 этаж) цех 22.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left="927" w:firstLine="0"/>
        <w:rPr>
          <w:sz w:val="24"/>
        </w:rPr>
      </w:pP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FF7C56">
        <w:rPr>
          <w:b/>
          <w:sz w:val="24"/>
        </w:rPr>
        <w:t>5.</w:t>
      </w:r>
      <w:r w:rsidRPr="00FF7C56">
        <w:rPr>
          <w:sz w:val="24"/>
        </w:rPr>
        <w:t xml:space="preserve"> </w:t>
      </w:r>
      <w:r w:rsidRPr="00FF7C56">
        <w:rPr>
          <w:b/>
          <w:sz w:val="24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ind w:firstLine="426"/>
        <w:rPr>
          <w:color w:val="000000"/>
          <w:sz w:val="24"/>
        </w:rPr>
      </w:pPr>
      <w:r w:rsidRPr="00FF7C56">
        <w:rPr>
          <w:color w:val="000000"/>
          <w:sz w:val="24"/>
        </w:rPr>
        <w:t>К работам на территорию предприятия допускаются лица старше 18 лет, являющиеся гражданами Российской Федерации.</w:t>
      </w:r>
    </w:p>
    <w:p w:rsidR="00FF7C56" w:rsidRPr="00FF7C56" w:rsidRDefault="00FF7C56" w:rsidP="00FF7C56">
      <w:pPr>
        <w:pStyle w:val="-3"/>
        <w:tabs>
          <w:tab w:val="left" w:pos="426"/>
        </w:tabs>
        <w:spacing w:line="240" w:lineRule="auto"/>
        <w:ind w:firstLine="426"/>
        <w:rPr>
          <w:sz w:val="24"/>
        </w:rPr>
      </w:pPr>
      <w:r w:rsidRPr="00FF7C56">
        <w:rPr>
          <w:sz w:val="24"/>
        </w:rPr>
        <w:lastRenderedPageBreak/>
        <w:t>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F7C56">
        <w:rPr>
          <w:sz w:val="24"/>
        </w:rPr>
        <w:tab/>
        <w:t>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F7C56">
        <w:rPr>
          <w:color w:val="FF0000"/>
          <w:sz w:val="24"/>
        </w:rPr>
        <w:tab/>
      </w:r>
      <w:r w:rsidRPr="00FF7C56">
        <w:rPr>
          <w:bCs/>
          <w:iCs/>
          <w:sz w:val="24"/>
        </w:rPr>
        <w:t>В соответствии с Градостроительным кодексом РФ от 29.12.2004 № 190-ФЗ ст.55.16 участник закупки в соответствии с законодательством: должен быть членом саморегулируемой организации, имеющей компенсационный фонд договорных обязательств.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выписки, выданной саморегулируемой организацией.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FF7C56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F7C56">
        <w:rPr>
          <w:sz w:val="24"/>
        </w:rPr>
        <w:tab/>
        <w:t xml:space="preserve">Гарантийный срок на выполненные работы – в течение 5 (пяти) лет с момента подписания акта о приемке выполненных работ по форме КС-2 и справки о стоимости выполненных работ </w:t>
      </w:r>
      <w:r w:rsidR="003C4030">
        <w:rPr>
          <w:sz w:val="24"/>
        </w:rPr>
        <w:t xml:space="preserve">и затрат </w:t>
      </w:r>
      <w:bookmarkStart w:id="0" w:name="_GoBack"/>
      <w:bookmarkEnd w:id="0"/>
      <w:r w:rsidRPr="00FF7C56">
        <w:rPr>
          <w:sz w:val="24"/>
        </w:rPr>
        <w:t>по форме КС-3. Если в течение гарантийного срока обнаруживаются какие-либо дефекты, недоделки, другие недостатки, которые явились следствием неквалифицированного выполнения работ Подрядчиком, то Подрядчик обязан их устранить за свой счет в указанные Заказчиком сроки.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i/>
          <w:sz w:val="24"/>
        </w:rPr>
      </w:pPr>
      <w:r w:rsidRPr="00FF7C56">
        <w:rPr>
          <w:b/>
          <w:sz w:val="24"/>
        </w:rPr>
        <w:t>7. Предпочтительный срок (дата, период) поставки МТР / выполнения работ / оказания услуг:</w:t>
      </w:r>
      <w:r w:rsidRPr="00FF7C56">
        <w:rPr>
          <w:b/>
          <w:i/>
          <w:sz w:val="24"/>
        </w:rPr>
        <w:t xml:space="preserve"> </w:t>
      </w:r>
      <w:r w:rsidRPr="00FF7C56">
        <w:rPr>
          <w:sz w:val="24"/>
        </w:rPr>
        <w:t>В соответствии с календарным графиком выполнения работ:</w:t>
      </w:r>
    </w:p>
    <w:p w:rsidR="00FF7C56" w:rsidRPr="00FF7C56" w:rsidRDefault="00FF7C56" w:rsidP="00FF7C56">
      <w:pPr>
        <w:pStyle w:val="-3"/>
        <w:tabs>
          <w:tab w:val="left" w:pos="426"/>
        </w:tabs>
        <w:ind w:firstLine="0"/>
        <w:rPr>
          <w:sz w:val="24"/>
        </w:rPr>
      </w:pPr>
      <w:r w:rsidRPr="00FF7C56">
        <w:rPr>
          <w:sz w:val="24"/>
        </w:rPr>
        <w:t>Этап 1. Срок выполнения работ – с момента подписания договора до 24 декабря 2024г.</w:t>
      </w:r>
    </w:p>
    <w:p w:rsidR="00FF7C56" w:rsidRPr="00FF7C56" w:rsidRDefault="00FF7C56" w:rsidP="00FF7C56">
      <w:pPr>
        <w:pStyle w:val="-3"/>
        <w:tabs>
          <w:tab w:val="left" w:pos="426"/>
        </w:tabs>
        <w:ind w:firstLine="0"/>
        <w:rPr>
          <w:sz w:val="24"/>
        </w:rPr>
      </w:pPr>
      <w:r w:rsidRPr="00FF7C56">
        <w:rPr>
          <w:sz w:val="24"/>
        </w:rPr>
        <w:t>Этап 2. Срок выполнения работ - в течение 78 рабочих дней с момента подписания договора.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sz w:val="24"/>
        </w:rPr>
      </w:pPr>
      <w:r w:rsidRPr="00FF7C56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FF7C56">
        <w:rPr>
          <w:b/>
          <w:i/>
          <w:sz w:val="24"/>
        </w:rPr>
        <w:t xml:space="preserve"> </w:t>
      </w:r>
      <w:r w:rsidRPr="00FF7C56">
        <w:rPr>
          <w:sz w:val="24"/>
        </w:rPr>
        <w:t>Республика Марий Эл, 424003, г. Йошкар-Ола, ул. Суворова, д. 26, корпус 35В, корпус 35Г.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sz w:val="24"/>
        </w:rPr>
      </w:pPr>
      <w:r w:rsidRPr="00FF7C56">
        <w:rPr>
          <w:b/>
          <w:sz w:val="24"/>
        </w:rPr>
        <w:t>9. Иное, при необходимости</w:t>
      </w:r>
      <w:r w:rsidRPr="00FF7C56">
        <w:rPr>
          <w:sz w:val="24"/>
        </w:rPr>
        <w:t xml:space="preserve"> </w:t>
      </w: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sz w:val="24"/>
        </w:rPr>
      </w:pPr>
    </w:p>
    <w:p w:rsidR="00FF7C56" w:rsidRPr="00FF7C56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FF7C56">
        <w:rPr>
          <w:sz w:val="24"/>
        </w:rPr>
        <w:t>Требования по передаче Заказчику технических и иных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4805"/>
        <w:gridCol w:w="4660"/>
      </w:tblGrid>
      <w:tr w:rsidR="00FF7C56" w:rsidRPr="00FF7C56" w:rsidTr="002C7DE4">
        <w:trPr>
          <w:trHeight w:val="501"/>
        </w:trPr>
        <w:tc>
          <w:tcPr>
            <w:tcW w:w="293" w:type="pct"/>
          </w:tcPr>
          <w:p w:rsidR="00FF7C56" w:rsidRPr="00FF7C56" w:rsidRDefault="00FF7C56" w:rsidP="002C7DE4">
            <w:pPr>
              <w:spacing w:line="276" w:lineRule="auto"/>
              <w:jc w:val="center"/>
            </w:pPr>
            <w:r w:rsidRPr="00FF7C56">
              <w:t>№ п/п</w:t>
            </w:r>
          </w:p>
        </w:tc>
        <w:tc>
          <w:tcPr>
            <w:tcW w:w="2389" w:type="pct"/>
          </w:tcPr>
          <w:p w:rsidR="00FF7C56" w:rsidRPr="00FF7C56" w:rsidRDefault="00FF7C56" w:rsidP="002C7DE4">
            <w:pPr>
              <w:spacing w:line="276" w:lineRule="auto"/>
              <w:jc w:val="center"/>
            </w:pPr>
            <w:r w:rsidRPr="00FF7C56">
              <w:t>Состав, форма и требования, предъявляемые к отчетной документации</w:t>
            </w:r>
          </w:p>
        </w:tc>
        <w:tc>
          <w:tcPr>
            <w:tcW w:w="2317" w:type="pct"/>
          </w:tcPr>
          <w:p w:rsidR="00FF7C56" w:rsidRPr="00FF7C56" w:rsidRDefault="00FF7C56" w:rsidP="002C7DE4">
            <w:pPr>
              <w:spacing w:line="276" w:lineRule="auto"/>
              <w:jc w:val="center"/>
            </w:pPr>
            <w:r w:rsidRPr="00FF7C56">
              <w:t>Сроки предоставления</w:t>
            </w:r>
          </w:p>
        </w:tc>
      </w:tr>
      <w:tr w:rsidR="00FF7C56" w:rsidRPr="00FF7C56" w:rsidTr="002C7DE4">
        <w:trPr>
          <w:trHeight w:val="512"/>
        </w:trPr>
        <w:tc>
          <w:tcPr>
            <w:tcW w:w="293" w:type="pct"/>
          </w:tcPr>
          <w:p w:rsidR="00FF7C56" w:rsidRPr="00FF7C56" w:rsidRDefault="00FF7C56" w:rsidP="002C7DE4">
            <w:pPr>
              <w:spacing w:line="276" w:lineRule="auto"/>
              <w:jc w:val="center"/>
            </w:pPr>
            <w:r w:rsidRPr="00FF7C56">
              <w:t>1.</w:t>
            </w:r>
          </w:p>
        </w:tc>
        <w:tc>
          <w:tcPr>
            <w:tcW w:w="2389" w:type="pct"/>
          </w:tcPr>
          <w:p w:rsidR="00FF7C56" w:rsidRPr="00FF7C56" w:rsidRDefault="00FF7C56" w:rsidP="002C7DE4">
            <w:pPr>
              <w:spacing w:line="276" w:lineRule="auto"/>
            </w:pPr>
            <w:r w:rsidRPr="00FF7C56">
              <w:t>Приказы о назначении ответственных лиц за объектом ремонта</w:t>
            </w:r>
          </w:p>
        </w:tc>
        <w:tc>
          <w:tcPr>
            <w:tcW w:w="2317" w:type="pct"/>
          </w:tcPr>
          <w:p w:rsidR="00FF7C56" w:rsidRPr="00FF7C56" w:rsidRDefault="00FF7C56" w:rsidP="002C7DE4">
            <w:pPr>
              <w:spacing w:line="276" w:lineRule="auto"/>
            </w:pPr>
            <w:r w:rsidRPr="00FF7C56">
              <w:t>Три рабочих дня с даты заключения договора</w:t>
            </w:r>
          </w:p>
        </w:tc>
      </w:tr>
      <w:tr w:rsidR="00FF7C56" w:rsidRPr="00FF7C56" w:rsidTr="002C7DE4">
        <w:trPr>
          <w:trHeight w:val="70"/>
        </w:trPr>
        <w:tc>
          <w:tcPr>
            <w:tcW w:w="293" w:type="pct"/>
          </w:tcPr>
          <w:p w:rsidR="00FF7C56" w:rsidRPr="00FF7C56" w:rsidRDefault="00FF7C56" w:rsidP="002C7DE4">
            <w:pPr>
              <w:spacing w:line="276" w:lineRule="auto"/>
              <w:jc w:val="center"/>
            </w:pPr>
            <w:r w:rsidRPr="00FF7C56">
              <w:t>2.</w:t>
            </w:r>
          </w:p>
        </w:tc>
        <w:tc>
          <w:tcPr>
            <w:tcW w:w="2389" w:type="pct"/>
          </w:tcPr>
          <w:p w:rsidR="00FF7C56" w:rsidRPr="00FF7C56" w:rsidRDefault="00FF7C56" w:rsidP="002C7DE4">
            <w:pPr>
              <w:spacing w:line="276" w:lineRule="auto"/>
            </w:pPr>
            <w:r w:rsidRPr="00FF7C56">
              <w:t>Паспорта, сертификаты и декларации соответствия на применяемые материалы</w:t>
            </w:r>
          </w:p>
        </w:tc>
        <w:tc>
          <w:tcPr>
            <w:tcW w:w="2317" w:type="pct"/>
          </w:tcPr>
          <w:p w:rsidR="00FF7C56" w:rsidRPr="00FF7C56" w:rsidRDefault="00FF7C56" w:rsidP="002C7DE4">
            <w:pPr>
              <w:spacing w:line="276" w:lineRule="auto"/>
            </w:pPr>
            <w:r w:rsidRPr="00FF7C56">
              <w:t>За три рабочих дня до начала производства работ</w:t>
            </w:r>
          </w:p>
        </w:tc>
      </w:tr>
      <w:tr w:rsidR="00FF7C56" w:rsidRPr="00FF7C56" w:rsidTr="002C7DE4">
        <w:trPr>
          <w:trHeight w:val="96"/>
        </w:trPr>
        <w:tc>
          <w:tcPr>
            <w:tcW w:w="293" w:type="pct"/>
          </w:tcPr>
          <w:p w:rsidR="00FF7C56" w:rsidRPr="00FF7C56" w:rsidRDefault="00FF7C56" w:rsidP="002C7DE4">
            <w:pPr>
              <w:spacing w:line="276" w:lineRule="auto"/>
              <w:jc w:val="center"/>
            </w:pPr>
            <w:r w:rsidRPr="00FF7C56">
              <w:t>3.</w:t>
            </w:r>
          </w:p>
        </w:tc>
        <w:tc>
          <w:tcPr>
            <w:tcW w:w="2389" w:type="pct"/>
          </w:tcPr>
          <w:p w:rsidR="00FF7C56" w:rsidRPr="00FF7C56" w:rsidRDefault="00FF7C56" w:rsidP="002C7DE4">
            <w:pPr>
              <w:spacing w:line="276" w:lineRule="auto"/>
            </w:pPr>
            <w:r w:rsidRPr="00FF7C56">
              <w:t>Акт освидетельствования скрытых работ</w:t>
            </w:r>
          </w:p>
        </w:tc>
        <w:tc>
          <w:tcPr>
            <w:tcW w:w="2317" w:type="pct"/>
          </w:tcPr>
          <w:p w:rsidR="00FF7C56" w:rsidRPr="00FF7C56" w:rsidRDefault="00FF7C56" w:rsidP="002C7DE4">
            <w:pPr>
              <w:spacing w:line="276" w:lineRule="auto"/>
            </w:pPr>
            <w:r w:rsidRPr="00FF7C56">
              <w:t xml:space="preserve">Три рабочих дня с момента завершения работ </w:t>
            </w:r>
          </w:p>
        </w:tc>
      </w:tr>
      <w:tr w:rsidR="00FF7C56" w:rsidRPr="00FF7C56" w:rsidTr="002C7DE4">
        <w:trPr>
          <w:trHeight w:val="388"/>
        </w:trPr>
        <w:tc>
          <w:tcPr>
            <w:tcW w:w="293" w:type="pct"/>
          </w:tcPr>
          <w:p w:rsidR="00FF7C56" w:rsidRPr="00FF7C56" w:rsidRDefault="00FF7C56" w:rsidP="002C7DE4">
            <w:pPr>
              <w:spacing w:line="276" w:lineRule="auto"/>
              <w:jc w:val="center"/>
            </w:pPr>
            <w:r w:rsidRPr="00FF7C56">
              <w:t>4.</w:t>
            </w:r>
          </w:p>
        </w:tc>
        <w:tc>
          <w:tcPr>
            <w:tcW w:w="2389" w:type="pct"/>
          </w:tcPr>
          <w:p w:rsidR="00FF7C56" w:rsidRPr="00FF7C56" w:rsidRDefault="00FF7C56" w:rsidP="002C7DE4">
            <w:pPr>
              <w:spacing w:line="276" w:lineRule="auto"/>
            </w:pPr>
            <w:r w:rsidRPr="00FF7C56">
              <w:t xml:space="preserve">Исполнительные схемы </w:t>
            </w:r>
          </w:p>
        </w:tc>
        <w:tc>
          <w:tcPr>
            <w:tcW w:w="2317" w:type="pct"/>
          </w:tcPr>
          <w:p w:rsidR="00FF7C56" w:rsidRPr="00FF7C56" w:rsidRDefault="00FF7C56" w:rsidP="002C7DE4">
            <w:pPr>
              <w:spacing w:line="276" w:lineRule="auto"/>
            </w:pPr>
            <w:r w:rsidRPr="00FF7C56">
              <w:t>Три рабочих дня с момента завершения работ</w:t>
            </w:r>
          </w:p>
        </w:tc>
      </w:tr>
    </w:tbl>
    <w:p w:rsidR="00FF7C56" w:rsidRPr="00A813C0" w:rsidRDefault="00FF7C56" w:rsidP="00FF7C56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sz w:val="22"/>
          <w:szCs w:val="22"/>
        </w:rPr>
      </w:pPr>
    </w:p>
    <w:p w:rsidR="00093C30" w:rsidRPr="00932820" w:rsidRDefault="00093C30" w:rsidP="00932820">
      <w:pPr>
        <w:tabs>
          <w:tab w:val="left" w:pos="426"/>
        </w:tabs>
        <w:jc w:val="both"/>
        <w:rPr>
          <w:rFonts w:eastAsia="Calibri"/>
        </w:rPr>
      </w:pPr>
    </w:p>
    <w:sectPr w:rsidR="00093C30" w:rsidRPr="00932820" w:rsidSect="007B6981">
      <w:footerReference w:type="even" r:id="rId8"/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03F" w:rsidRDefault="0044103F">
      <w:r>
        <w:separator/>
      </w:r>
    </w:p>
  </w:endnote>
  <w:endnote w:type="continuationSeparator" w:id="0">
    <w:p w:rsidR="0044103F" w:rsidRDefault="0044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108" w:rsidRDefault="00516108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16108" w:rsidRDefault="005161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03F" w:rsidRDefault="0044103F">
      <w:r>
        <w:separator/>
      </w:r>
    </w:p>
  </w:footnote>
  <w:footnote w:type="continuationSeparator" w:id="0">
    <w:p w:rsidR="0044103F" w:rsidRDefault="00441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Times New Roman" w:hAnsi="Times New Roman" w:cs="Times New Roman" w:hint="default"/>
      </w:rPr>
    </w:lvl>
  </w:abstractNum>
  <w:abstractNum w:abstractNumId="1">
    <w:nsid w:val="02297E14"/>
    <w:multiLevelType w:val="hybridMultilevel"/>
    <w:tmpl w:val="D6AAC84E"/>
    <w:lvl w:ilvl="0" w:tplc="CF6E35D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5BE6895"/>
    <w:multiLevelType w:val="hybridMultilevel"/>
    <w:tmpl w:val="21284B2C"/>
    <w:lvl w:ilvl="0" w:tplc="F53A719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95FFD"/>
    <w:multiLevelType w:val="hybridMultilevel"/>
    <w:tmpl w:val="5E6E0C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852E7B"/>
    <w:multiLevelType w:val="hybridMultilevel"/>
    <w:tmpl w:val="AFA2588E"/>
    <w:lvl w:ilvl="0" w:tplc="143807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155FE"/>
    <w:multiLevelType w:val="hybridMultilevel"/>
    <w:tmpl w:val="65C6B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932B09"/>
    <w:multiLevelType w:val="hybridMultilevel"/>
    <w:tmpl w:val="3102740E"/>
    <w:lvl w:ilvl="0" w:tplc="7B3AF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FD82B2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06126"/>
    <w:multiLevelType w:val="hybridMultilevel"/>
    <w:tmpl w:val="EDC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468C0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F48B9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04894"/>
    <w:multiLevelType w:val="hybridMultilevel"/>
    <w:tmpl w:val="3F74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34AED"/>
    <w:multiLevelType w:val="hybridMultilevel"/>
    <w:tmpl w:val="5C6ADD7A"/>
    <w:lvl w:ilvl="0" w:tplc="89F632C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25BC1"/>
    <w:multiLevelType w:val="multilevel"/>
    <w:tmpl w:val="7AE4DC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3">
    <w:nsid w:val="271D4359"/>
    <w:multiLevelType w:val="hybridMultilevel"/>
    <w:tmpl w:val="D6809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C349A4"/>
    <w:multiLevelType w:val="hybridMultilevel"/>
    <w:tmpl w:val="869809D2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321B7057"/>
    <w:multiLevelType w:val="hybridMultilevel"/>
    <w:tmpl w:val="2DEE498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B87A54"/>
    <w:multiLevelType w:val="multilevel"/>
    <w:tmpl w:val="19F2C5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CE58BE"/>
    <w:multiLevelType w:val="hybridMultilevel"/>
    <w:tmpl w:val="5D8887D2"/>
    <w:lvl w:ilvl="0" w:tplc="CA28F9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17734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879EE"/>
    <w:multiLevelType w:val="hybridMultilevel"/>
    <w:tmpl w:val="089CB7EC"/>
    <w:lvl w:ilvl="0" w:tplc="EE68AD0A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BFA35B1"/>
    <w:multiLevelType w:val="hybridMultilevel"/>
    <w:tmpl w:val="221E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AE144F"/>
    <w:multiLevelType w:val="multilevel"/>
    <w:tmpl w:val="97AE58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>
    <w:nsid w:val="407D4F7D"/>
    <w:multiLevelType w:val="hybridMultilevel"/>
    <w:tmpl w:val="BDFC1634"/>
    <w:lvl w:ilvl="0" w:tplc="C466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63154"/>
    <w:multiLevelType w:val="hybridMultilevel"/>
    <w:tmpl w:val="AC3856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0237A"/>
    <w:multiLevelType w:val="singleLevel"/>
    <w:tmpl w:val="72E06ADA"/>
    <w:lvl w:ilvl="0">
      <w:start w:val="1"/>
      <w:numFmt w:val="decimal"/>
      <w:lvlText w:val="4.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>
    <w:nsid w:val="438F7BCD"/>
    <w:multiLevelType w:val="hybridMultilevel"/>
    <w:tmpl w:val="F910A066"/>
    <w:lvl w:ilvl="0" w:tplc="47FAC8E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7">
    <w:nsid w:val="459369A7"/>
    <w:multiLevelType w:val="hybridMultilevel"/>
    <w:tmpl w:val="72C45BD4"/>
    <w:lvl w:ilvl="0" w:tplc="6C94E79E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302E9D"/>
    <w:multiLevelType w:val="hybridMultilevel"/>
    <w:tmpl w:val="562ADBCE"/>
    <w:lvl w:ilvl="0" w:tplc="069005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7B3667"/>
    <w:multiLevelType w:val="hybridMultilevel"/>
    <w:tmpl w:val="1F5ED2C0"/>
    <w:lvl w:ilvl="0" w:tplc="A8880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ED4C21"/>
    <w:multiLevelType w:val="hybridMultilevel"/>
    <w:tmpl w:val="867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974714"/>
    <w:multiLevelType w:val="hybridMultilevel"/>
    <w:tmpl w:val="8398C92A"/>
    <w:lvl w:ilvl="0" w:tplc="09E28A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D80FC8"/>
    <w:multiLevelType w:val="hybridMultilevel"/>
    <w:tmpl w:val="1C66E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61B0790D"/>
    <w:multiLevelType w:val="hybridMultilevel"/>
    <w:tmpl w:val="2FAE6B24"/>
    <w:lvl w:ilvl="0" w:tplc="4D52C6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>
    <w:nsid w:val="6960484A"/>
    <w:multiLevelType w:val="hybridMultilevel"/>
    <w:tmpl w:val="B3F2EDDC"/>
    <w:lvl w:ilvl="0" w:tplc="9B3E27F6">
      <w:start w:val="10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6F9D313D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0DF6559"/>
    <w:multiLevelType w:val="hybridMultilevel"/>
    <w:tmpl w:val="E6EA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286E9E"/>
    <w:multiLevelType w:val="hybridMultilevel"/>
    <w:tmpl w:val="FA98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E01BFC"/>
    <w:multiLevelType w:val="hybridMultilevel"/>
    <w:tmpl w:val="C9E4B444"/>
    <w:lvl w:ilvl="0" w:tplc="8068975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A12FC8"/>
    <w:multiLevelType w:val="hybridMultilevel"/>
    <w:tmpl w:val="7E726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F81B8F"/>
    <w:multiLevelType w:val="hybridMultilevel"/>
    <w:tmpl w:val="996EA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1"/>
  </w:num>
  <w:num w:numId="4">
    <w:abstractNumId w:val="13"/>
  </w:num>
  <w:num w:numId="5">
    <w:abstractNumId w:val="20"/>
  </w:num>
  <w:num w:numId="6">
    <w:abstractNumId w:val="39"/>
  </w:num>
  <w:num w:numId="7">
    <w:abstractNumId w:val="41"/>
  </w:num>
  <w:num w:numId="8">
    <w:abstractNumId w:val="5"/>
  </w:num>
  <w:num w:numId="9">
    <w:abstractNumId w:val="42"/>
  </w:num>
  <w:num w:numId="1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25"/>
  </w:num>
  <w:num w:numId="13">
    <w:abstractNumId w:val="26"/>
  </w:num>
  <w:num w:numId="14">
    <w:abstractNumId w:val="6"/>
  </w:num>
  <w:num w:numId="15">
    <w:abstractNumId w:val="2"/>
  </w:num>
  <w:num w:numId="16">
    <w:abstractNumId w:val="37"/>
  </w:num>
  <w:num w:numId="17">
    <w:abstractNumId w:val="40"/>
  </w:num>
  <w:num w:numId="18">
    <w:abstractNumId w:val="8"/>
  </w:num>
  <w:num w:numId="19">
    <w:abstractNumId w:val="12"/>
  </w:num>
  <w:num w:numId="20">
    <w:abstractNumId w:val="16"/>
  </w:num>
  <w:num w:numId="21">
    <w:abstractNumId w:val="22"/>
  </w:num>
  <w:num w:numId="22">
    <w:abstractNumId w:val="38"/>
  </w:num>
  <w:num w:numId="23">
    <w:abstractNumId w:val="7"/>
  </w:num>
  <w:num w:numId="24">
    <w:abstractNumId w:val="11"/>
  </w:num>
  <w:num w:numId="25">
    <w:abstractNumId w:val="24"/>
  </w:num>
  <w:num w:numId="26">
    <w:abstractNumId w:val="4"/>
  </w:num>
  <w:num w:numId="27">
    <w:abstractNumId w:val="15"/>
  </w:num>
  <w:num w:numId="28">
    <w:abstractNumId w:val="23"/>
  </w:num>
  <w:num w:numId="29">
    <w:abstractNumId w:val="35"/>
  </w:num>
  <w:num w:numId="30">
    <w:abstractNumId w:val="14"/>
  </w:num>
  <w:num w:numId="31">
    <w:abstractNumId w:val="1"/>
  </w:num>
  <w:num w:numId="32">
    <w:abstractNumId w:val="17"/>
  </w:num>
  <w:num w:numId="33">
    <w:abstractNumId w:val="9"/>
  </w:num>
  <w:num w:numId="34">
    <w:abstractNumId w:val="18"/>
  </w:num>
  <w:num w:numId="35">
    <w:abstractNumId w:val="34"/>
  </w:num>
  <w:num w:numId="36">
    <w:abstractNumId w:val="29"/>
  </w:num>
  <w:num w:numId="37">
    <w:abstractNumId w:val="30"/>
  </w:num>
  <w:num w:numId="38">
    <w:abstractNumId w:val="36"/>
  </w:num>
  <w:num w:numId="39">
    <w:abstractNumId w:val="19"/>
  </w:num>
  <w:num w:numId="40">
    <w:abstractNumId w:val="0"/>
  </w:num>
  <w:num w:numId="41">
    <w:abstractNumId w:val="3"/>
  </w:num>
  <w:num w:numId="42">
    <w:abstractNumId w:val="28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AC"/>
    <w:rsid w:val="00011FC7"/>
    <w:rsid w:val="00012243"/>
    <w:rsid w:val="000125BC"/>
    <w:rsid w:val="000147BA"/>
    <w:rsid w:val="0002148D"/>
    <w:rsid w:val="0002592D"/>
    <w:rsid w:val="00025DA0"/>
    <w:rsid w:val="00044A18"/>
    <w:rsid w:val="00046F15"/>
    <w:rsid w:val="00065B18"/>
    <w:rsid w:val="00067AD2"/>
    <w:rsid w:val="000702AB"/>
    <w:rsid w:val="000704C6"/>
    <w:rsid w:val="0007364C"/>
    <w:rsid w:val="00083081"/>
    <w:rsid w:val="00090E53"/>
    <w:rsid w:val="0009330F"/>
    <w:rsid w:val="00093C30"/>
    <w:rsid w:val="00095D67"/>
    <w:rsid w:val="000964C3"/>
    <w:rsid w:val="00096B83"/>
    <w:rsid w:val="000A0097"/>
    <w:rsid w:val="000A0657"/>
    <w:rsid w:val="000A2A7D"/>
    <w:rsid w:val="000A33DE"/>
    <w:rsid w:val="000A4703"/>
    <w:rsid w:val="000A6B93"/>
    <w:rsid w:val="000B1614"/>
    <w:rsid w:val="000B77D3"/>
    <w:rsid w:val="000C08F0"/>
    <w:rsid w:val="000C4219"/>
    <w:rsid w:val="000D09A2"/>
    <w:rsid w:val="000D3EB4"/>
    <w:rsid w:val="000D4EAD"/>
    <w:rsid w:val="000E5421"/>
    <w:rsid w:val="000E59E5"/>
    <w:rsid w:val="000F51DC"/>
    <w:rsid w:val="000F79AE"/>
    <w:rsid w:val="001015FF"/>
    <w:rsid w:val="001036BC"/>
    <w:rsid w:val="0010478A"/>
    <w:rsid w:val="0010494B"/>
    <w:rsid w:val="00105644"/>
    <w:rsid w:val="001072B5"/>
    <w:rsid w:val="00110952"/>
    <w:rsid w:val="00116803"/>
    <w:rsid w:val="00117370"/>
    <w:rsid w:val="00120A7B"/>
    <w:rsid w:val="00121147"/>
    <w:rsid w:val="00121B13"/>
    <w:rsid w:val="00124494"/>
    <w:rsid w:val="001248F1"/>
    <w:rsid w:val="00125C41"/>
    <w:rsid w:val="001267F1"/>
    <w:rsid w:val="0013359B"/>
    <w:rsid w:val="001349E7"/>
    <w:rsid w:val="00135EC0"/>
    <w:rsid w:val="001365EC"/>
    <w:rsid w:val="00137EEB"/>
    <w:rsid w:val="001412D4"/>
    <w:rsid w:val="001414F6"/>
    <w:rsid w:val="00142E11"/>
    <w:rsid w:val="001443CE"/>
    <w:rsid w:val="001514F7"/>
    <w:rsid w:val="001521D1"/>
    <w:rsid w:val="001548FB"/>
    <w:rsid w:val="00161D56"/>
    <w:rsid w:val="00162167"/>
    <w:rsid w:val="00166512"/>
    <w:rsid w:val="00174086"/>
    <w:rsid w:val="001753A0"/>
    <w:rsid w:val="0018126B"/>
    <w:rsid w:val="0019725B"/>
    <w:rsid w:val="001A412D"/>
    <w:rsid w:val="001A63BD"/>
    <w:rsid w:val="001B3BA4"/>
    <w:rsid w:val="001C1ADC"/>
    <w:rsid w:val="001C3313"/>
    <w:rsid w:val="001D1BA3"/>
    <w:rsid w:val="001D5392"/>
    <w:rsid w:val="001D5D56"/>
    <w:rsid w:val="001D633A"/>
    <w:rsid w:val="001E059E"/>
    <w:rsid w:val="001E2149"/>
    <w:rsid w:val="001F018F"/>
    <w:rsid w:val="001F0C40"/>
    <w:rsid w:val="001F3A61"/>
    <w:rsid w:val="0020785E"/>
    <w:rsid w:val="002206CD"/>
    <w:rsid w:val="002222B9"/>
    <w:rsid w:val="00222ED9"/>
    <w:rsid w:val="002230A8"/>
    <w:rsid w:val="0023247A"/>
    <w:rsid w:val="002375D5"/>
    <w:rsid w:val="00237D01"/>
    <w:rsid w:val="00244DC8"/>
    <w:rsid w:val="0024744F"/>
    <w:rsid w:val="00247785"/>
    <w:rsid w:val="00250E58"/>
    <w:rsid w:val="0025398F"/>
    <w:rsid w:val="0025466B"/>
    <w:rsid w:val="002615DE"/>
    <w:rsid w:val="00262AF4"/>
    <w:rsid w:val="002667EA"/>
    <w:rsid w:val="00267DA7"/>
    <w:rsid w:val="00274326"/>
    <w:rsid w:val="00275F39"/>
    <w:rsid w:val="00282383"/>
    <w:rsid w:val="00282ABF"/>
    <w:rsid w:val="002852B6"/>
    <w:rsid w:val="00290F07"/>
    <w:rsid w:val="0029134C"/>
    <w:rsid w:val="00296FED"/>
    <w:rsid w:val="002A4826"/>
    <w:rsid w:val="002A5B8C"/>
    <w:rsid w:val="002B233B"/>
    <w:rsid w:val="002C0A85"/>
    <w:rsid w:val="002C0EBB"/>
    <w:rsid w:val="002C1811"/>
    <w:rsid w:val="002C2ADD"/>
    <w:rsid w:val="002C328C"/>
    <w:rsid w:val="002C7AE1"/>
    <w:rsid w:val="002D0A24"/>
    <w:rsid w:val="002D2F24"/>
    <w:rsid w:val="002D3291"/>
    <w:rsid w:val="002D3B28"/>
    <w:rsid w:val="002D7C0E"/>
    <w:rsid w:val="002E03E9"/>
    <w:rsid w:val="002E0C7D"/>
    <w:rsid w:val="002E4002"/>
    <w:rsid w:val="002F07E7"/>
    <w:rsid w:val="002F090D"/>
    <w:rsid w:val="002F1B7D"/>
    <w:rsid w:val="002F34CD"/>
    <w:rsid w:val="002F61A2"/>
    <w:rsid w:val="002F7402"/>
    <w:rsid w:val="003001C4"/>
    <w:rsid w:val="003027FA"/>
    <w:rsid w:val="00304579"/>
    <w:rsid w:val="003064B3"/>
    <w:rsid w:val="00315416"/>
    <w:rsid w:val="00315CF0"/>
    <w:rsid w:val="003178E7"/>
    <w:rsid w:val="00323F31"/>
    <w:rsid w:val="00327027"/>
    <w:rsid w:val="00327CEF"/>
    <w:rsid w:val="0033071E"/>
    <w:rsid w:val="003326B1"/>
    <w:rsid w:val="00334FC7"/>
    <w:rsid w:val="00356E17"/>
    <w:rsid w:val="00360022"/>
    <w:rsid w:val="003605A8"/>
    <w:rsid w:val="00361C40"/>
    <w:rsid w:val="00361ECA"/>
    <w:rsid w:val="00363D86"/>
    <w:rsid w:val="0036488C"/>
    <w:rsid w:val="00364B93"/>
    <w:rsid w:val="003664FA"/>
    <w:rsid w:val="00374020"/>
    <w:rsid w:val="0037532F"/>
    <w:rsid w:val="00377B0B"/>
    <w:rsid w:val="00392C96"/>
    <w:rsid w:val="0039644D"/>
    <w:rsid w:val="00397110"/>
    <w:rsid w:val="003A35EA"/>
    <w:rsid w:val="003B10FD"/>
    <w:rsid w:val="003B22C3"/>
    <w:rsid w:val="003B2E5D"/>
    <w:rsid w:val="003B73D6"/>
    <w:rsid w:val="003C2B27"/>
    <w:rsid w:val="003C4030"/>
    <w:rsid w:val="003C4D99"/>
    <w:rsid w:val="003C7A57"/>
    <w:rsid w:val="003D3833"/>
    <w:rsid w:val="003D6676"/>
    <w:rsid w:val="003E35B3"/>
    <w:rsid w:val="003E62D1"/>
    <w:rsid w:val="003F2F5A"/>
    <w:rsid w:val="003F5792"/>
    <w:rsid w:val="004044F3"/>
    <w:rsid w:val="00406FBE"/>
    <w:rsid w:val="00415D0E"/>
    <w:rsid w:val="00420057"/>
    <w:rsid w:val="00421641"/>
    <w:rsid w:val="0042175D"/>
    <w:rsid w:val="00432ABF"/>
    <w:rsid w:val="004348DB"/>
    <w:rsid w:val="00440028"/>
    <w:rsid w:val="00440D37"/>
    <w:rsid w:val="0044103F"/>
    <w:rsid w:val="004416BF"/>
    <w:rsid w:val="00442057"/>
    <w:rsid w:val="00442119"/>
    <w:rsid w:val="004437B7"/>
    <w:rsid w:val="00443DCF"/>
    <w:rsid w:val="00445EAB"/>
    <w:rsid w:val="00446372"/>
    <w:rsid w:val="00453A15"/>
    <w:rsid w:val="00453A42"/>
    <w:rsid w:val="00462CE7"/>
    <w:rsid w:val="004640E3"/>
    <w:rsid w:val="004743AF"/>
    <w:rsid w:val="00477959"/>
    <w:rsid w:val="004837C7"/>
    <w:rsid w:val="004866CF"/>
    <w:rsid w:val="0048670B"/>
    <w:rsid w:val="00487A21"/>
    <w:rsid w:val="0049087F"/>
    <w:rsid w:val="004A2E15"/>
    <w:rsid w:val="004A3DC2"/>
    <w:rsid w:val="004B1AD3"/>
    <w:rsid w:val="004B2E6A"/>
    <w:rsid w:val="004B75DA"/>
    <w:rsid w:val="004C44E8"/>
    <w:rsid w:val="004C4E19"/>
    <w:rsid w:val="004C7FFE"/>
    <w:rsid w:val="004D1705"/>
    <w:rsid w:val="004D7F14"/>
    <w:rsid w:val="004E4EFD"/>
    <w:rsid w:val="004E5B8C"/>
    <w:rsid w:val="004E7DC5"/>
    <w:rsid w:val="004F0806"/>
    <w:rsid w:val="004F1C60"/>
    <w:rsid w:val="004F5D99"/>
    <w:rsid w:val="00505312"/>
    <w:rsid w:val="00510F83"/>
    <w:rsid w:val="00512DB2"/>
    <w:rsid w:val="0051419D"/>
    <w:rsid w:val="00514967"/>
    <w:rsid w:val="00516108"/>
    <w:rsid w:val="0051669F"/>
    <w:rsid w:val="00522597"/>
    <w:rsid w:val="00522793"/>
    <w:rsid w:val="00532728"/>
    <w:rsid w:val="00535FAE"/>
    <w:rsid w:val="005438C1"/>
    <w:rsid w:val="005441B3"/>
    <w:rsid w:val="00544A81"/>
    <w:rsid w:val="0054750D"/>
    <w:rsid w:val="00550DEC"/>
    <w:rsid w:val="00551518"/>
    <w:rsid w:val="00554900"/>
    <w:rsid w:val="00554CF5"/>
    <w:rsid w:val="005624F2"/>
    <w:rsid w:val="00562DDD"/>
    <w:rsid w:val="00563074"/>
    <w:rsid w:val="005659E6"/>
    <w:rsid w:val="00572CC7"/>
    <w:rsid w:val="00574520"/>
    <w:rsid w:val="00576181"/>
    <w:rsid w:val="00580AA1"/>
    <w:rsid w:val="00580E3D"/>
    <w:rsid w:val="005835FB"/>
    <w:rsid w:val="00592369"/>
    <w:rsid w:val="005943BE"/>
    <w:rsid w:val="00597CD2"/>
    <w:rsid w:val="005A409D"/>
    <w:rsid w:val="005A5912"/>
    <w:rsid w:val="005B129F"/>
    <w:rsid w:val="005B396D"/>
    <w:rsid w:val="005B4466"/>
    <w:rsid w:val="005C23F0"/>
    <w:rsid w:val="005C4824"/>
    <w:rsid w:val="005C54D3"/>
    <w:rsid w:val="005D0720"/>
    <w:rsid w:val="005D45AE"/>
    <w:rsid w:val="005D6FAA"/>
    <w:rsid w:val="005D744D"/>
    <w:rsid w:val="005E0EEC"/>
    <w:rsid w:val="005E507A"/>
    <w:rsid w:val="005E66EB"/>
    <w:rsid w:val="005E772D"/>
    <w:rsid w:val="005F0F15"/>
    <w:rsid w:val="005F1DCB"/>
    <w:rsid w:val="005F32D0"/>
    <w:rsid w:val="0060358E"/>
    <w:rsid w:val="006063A7"/>
    <w:rsid w:val="0060768E"/>
    <w:rsid w:val="00610019"/>
    <w:rsid w:val="00613F5B"/>
    <w:rsid w:val="00614E33"/>
    <w:rsid w:val="00615B91"/>
    <w:rsid w:val="00615B97"/>
    <w:rsid w:val="0061603D"/>
    <w:rsid w:val="006202B7"/>
    <w:rsid w:val="00623E41"/>
    <w:rsid w:val="00632FDA"/>
    <w:rsid w:val="0063590A"/>
    <w:rsid w:val="00635A28"/>
    <w:rsid w:val="00644F3F"/>
    <w:rsid w:val="00657402"/>
    <w:rsid w:val="0066388F"/>
    <w:rsid w:val="00663AC6"/>
    <w:rsid w:val="00666A69"/>
    <w:rsid w:val="0067295D"/>
    <w:rsid w:val="00673D83"/>
    <w:rsid w:val="006772E3"/>
    <w:rsid w:val="00690AB4"/>
    <w:rsid w:val="006919B5"/>
    <w:rsid w:val="006A329F"/>
    <w:rsid w:val="006A33CE"/>
    <w:rsid w:val="006A4884"/>
    <w:rsid w:val="006A6A95"/>
    <w:rsid w:val="006A76BC"/>
    <w:rsid w:val="006B172F"/>
    <w:rsid w:val="006C0186"/>
    <w:rsid w:val="006C4F9E"/>
    <w:rsid w:val="006C56E8"/>
    <w:rsid w:val="006C62E6"/>
    <w:rsid w:val="006D4920"/>
    <w:rsid w:val="006D554B"/>
    <w:rsid w:val="006D650B"/>
    <w:rsid w:val="006D75FA"/>
    <w:rsid w:val="006E10F0"/>
    <w:rsid w:val="006E1B3A"/>
    <w:rsid w:val="006E2C74"/>
    <w:rsid w:val="006E4331"/>
    <w:rsid w:val="00702D5F"/>
    <w:rsid w:val="0070460D"/>
    <w:rsid w:val="007051E6"/>
    <w:rsid w:val="0070597B"/>
    <w:rsid w:val="0071291C"/>
    <w:rsid w:val="00712E88"/>
    <w:rsid w:val="00713050"/>
    <w:rsid w:val="00726108"/>
    <w:rsid w:val="0073103A"/>
    <w:rsid w:val="00732C04"/>
    <w:rsid w:val="00732EA3"/>
    <w:rsid w:val="0073438B"/>
    <w:rsid w:val="00735FBD"/>
    <w:rsid w:val="0073698C"/>
    <w:rsid w:val="007376B3"/>
    <w:rsid w:val="00740E7F"/>
    <w:rsid w:val="0074393E"/>
    <w:rsid w:val="00746519"/>
    <w:rsid w:val="007504A8"/>
    <w:rsid w:val="007544B2"/>
    <w:rsid w:val="00754ADD"/>
    <w:rsid w:val="00755745"/>
    <w:rsid w:val="00757B83"/>
    <w:rsid w:val="007621B0"/>
    <w:rsid w:val="00766532"/>
    <w:rsid w:val="00773B94"/>
    <w:rsid w:val="00775DEC"/>
    <w:rsid w:val="007765C1"/>
    <w:rsid w:val="007806CC"/>
    <w:rsid w:val="00784AF1"/>
    <w:rsid w:val="00785C4A"/>
    <w:rsid w:val="007943E9"/>
    <w:rsid w:val="007962B7"/>
    <w:rsid w:val="00797F53"/>
    <w:rsid w:val="007A1BD4"/>
    <w:rsid w:val="007A2336"/>
    <w:rsid w:val="007A3B5B"/>
    <w:rsid w:val="007A7ED8"/>
    <w:rsid w:val="007B083C"/>
    <w:rsid w:val="007B6981"/>
    <w:rsid w:val="007B6A2D"/>
    <w:rsid w:val="007C61E4"/>
    <w:rsid w:val="007C7C60"/>
    <w:rsid w:val="007D36DD"/>
    <w:rsid w:val="007D45CD"/>
    <w:rsid w:val="007E0C04"/>
    <w:rsid w:val="007E49FE"/>
    <w:rsid w:val="007F1489"/>
    <w:rsid w:val="007F2A89"/>
    <w:rsid w:val="007F53A3"/>
    <w:rsid w:val="007F7B41"/>
    <w:rsid w:val="00800860"/>
    <w:rsid w:val="00800C06"/>
    <w:rsid w:val="00800F44"/>
    <w:rsid w:val="00801B0C"/>
    <w:rsid w:val="00803BF8"/>
    <w:rsid w:val="00807CD3"/>
    <w:rsid w:val="008166DE"/>
    <w:rsid w:val="008208B7"/>
    <w:rsid w:val="00823211"/>
    <w:rsid w:val="00823635"/>
    <w:rsid w:val="008251F4"/>
    <w:rsid w:val="008267CF"/>
    <w:rsid w:val="008275FC"/>
    <w:rsid w:val="00827654"/>
    <w:rsid w:val="00827A1A"/>
    <w:rsid w:val="008319EF"/>
    <w:rsid w:val="00840C63"/>
    <w:rsid w:val="00841B92"/>
    <w:rsid w:val="00841FCD"/>
    <w:rsid w:val="008458D7"/>
    <w:rsid w:val="00846380"/>
    <w:rsid w:val="008510CF"/>
    <w:rsid w:val="00853224"/>
    <w:rsid w:val="00854EA5"/>
    <w:rsid w:val="00856259"/>
    <w:rsid w:val="00865D64"/>
    <w:rsid w:val="0087724E"/>
    <w:rsid w:val="00877A12"/>
    <w:rsid w:val="00877C05"/>
    <w:rsid w:val="00881187"/>
    <w:rsid w:val="00881922"/>
    <w:rsid w:val="00883A22"/>
    <w:rsid w:val="00883B84"/>
    <w:rsid w:val="00885809"/>
    <w:rsid w:val="00885C76"/>
    <w:rsid w:val="00890823"/>
    <w:rsid w:val="00891463"/>
    <w:rsid w:val="00891DE1"/>
    <w:rsid w:val="008962F7"/>
    <w:rsid w:val="0089754C"/>
    <w:rsid w:val="008A1610"/>
    <w:rsid w:val="008A1D7E"/>
    <w:rsid w:val="008B0D13"/>
    <w:rsid w:val="008B171E"/>
    <w:rsid w:val="008B55FF"/>
    <w:rsid w:val="008C01C1"/>
    <w:rsid w:val="008C1893"/>
    <w:rsid w:val="008C5057"/>
    <w:rsid w:val="008D0674"/>
    <w:rsid w:val="008D2A57"/>
    <w:rsid w:val="008D6186"/>
    <w:rsid w:val="008E00E6"/>
    <w:rsid w:val="008E2119"/>
    <w:rsid w:val="008E692A"/>
    <w:rsid w:val="008E7344"/>
    <w:rsid w:val="008E742B"/>
    <w:rsid w:val="008E77F8"/>
    <w:rsid w:val="008F1B73"/>
    <w:rsid w:val="008F2349"/>
    <w:rsid w:val="008F64BE"/>
    <w:rsid w:val="008F7980"/>
    <w:rsid w:val="00901654"/>
    <w:rsid w:val="00906B18"/>
    <w:rsid w:val="00907332"/>
    <w:rsid w:val="00913817"/>
    <w:rsid w:val="0092043A"/>
    <w:rsid w:val="0092510D"/>
    <w:rsid w:val="009257D8"/>
    <w:rsid w:val="00927710"/>
    <w:rsid w:val="00930DFD"/>
    <w:rsid w:val="00930F28"/>
    <w:rsid w:val="00931221"/>
    <w:rsid w:val="00932820"/>
    <w:rsid w:val="009333CB"/>
    <w:rsid w:val="00934A3B"/>
    <w:rsid w:val="0093513F"/>
    <w:rsid w:val="009401EC"/>
    <w:rsid w:val="0094045D"/>
    <w:rsid w:val="00944D2B"/>
    <w:rsid w:val="00945B3D"/>
    <w:rsid w:val="00945C7E"/>
    <w:rsid w:val="00946325"/>
    <w:rsid w:val="00946708"/>
    <w:rsid w:val="00950698"/>
    <w:rsid w:val="00953445"/>
    <w:rsid w:val="009607AE"/>
    <w:rsid w:val="00967911"/>
    <w:rsid w:val="00970C0F"/>
    <w:rsid w:val="0097119D"/>
    <w:rsid w:val="009731B7"/>
    <w:rsid w:val="00974A7E"/>
    <w:rsid w:val="009766C4"/>
    <w:rsid w:val="00990B65"/>
    <w:rsid w:val="00991AE5"/>
    <w:rsid w:val="009922AE"/>
    <w:rsid w:val="009926BD"/>
    <w:rsid w:val="009A6E4A"/>
    <w:rsid w:val="009A78ED"/>
    <w:rsid w:val="009B5DB3"/>
    <w:rsid w:val="009B75C6"/>
    <w:rsid w:val="009C2709"/>
    <w:rsid w:val="009C453F"/>
    <w:rsid w:val="009D0811"/>
    <w:rsid w:val="009D3BC7"/>
    <w:rsid w:val="009D70A0"/>
    <w:rsid w:val="009E1E7B"/>
    <w:rsid w:val="009E553C"/>
    <w:rsid w:val="009F2F75"/>
    <w:rsid w:val="009F36FF"/>
    <w:rsid w:val="00A02994"/>
    <w:rsid w:val="00A03844"/>
    <w:rsid w:val="00A0750F"/>
    <w:rsid w:val="00A12043"/>
    <w:rsid w:val="00A164A3"/>
    <w:rsid w:val="00A20A35"/>
    <w:rsid w:val="00A24FB2"/>
    <w:rsid w:val="00A33820"/>
    <w:rsid w:val="00A339EE"/>
    <w:rsid w:val="00A368EA"/>
    <w:rsid w:val="00A400D8"/>
    <w:rsid w:val="00A41702"/>
    <w:rsid w:val="00A41741"/>
    <w:rsid w:val="00A41941"/>
    <w:rsid w:val="00A43348"/>
    <w:rsid w:val="00A43706"/>
    <w:rsid w:val="00A449A0"/>
    <w:rsid w:val="00A4707A"/>
    <w:rsid w:val="00A50579"/>
    <w:rsid w:val="00A550F7"/>
    <w:rsid w:val="00A5727F"/>
    <w:rsid w:val="00A61476"/>
    <w:rsid w:val="00A6375F"/>
    <w:rsid w:val="00A65FDB"/>
    <w:rsid w:val="00A66701"/>
    <w:rsid w:val="00A72945"/>
    <w:rsid w:val="00A77614"/>
    <w:rsid w:val="00A90081"/>
    <w:rsid w:val="00A9543F"/>
    <w:rsid w:val="00A95E46"/>
    <w:rsid w:val="00A9657E"/>
    <w:rsid w:val="00AA21EF"/>
    <w:rsid w:val="00AA5D9F"/>
    <w:rsid w:val="00AB0779"/>
    <w:rsid w:val="00AB5627"/>
    <w:rsid w:val="00AC0E80"/>
    <w:rsid w:val="00AC667A"/>
    <w:rsid w:val="00AD15B3"/>
    <w:rsid w:val="00AD2382"/>
    <w:rsid w:val="00AD6E3C"/>
    <w:rsid w:val="00AD7DD1"/>
    <w:rsid w:val="00AE206D"/>
    <w:rsid w:val="00AF7A2A"/>
    <w:rsid w:val="00B0316D"/>
    <w:rsid w:val="00B13DD7"/>
    <w:rsid w:val="00B15A10"/>
    <w:rsid w:val="00B20F10"/>
    <w:rsid w:val="00B3047E"/>
    <w:rsid w:val="00B3342E"/>
    <w:rsid w:val="00B407E9"/>
    <w:rsid w:val="00B44D25"/>
    <w:rsid w:val="00B45E7E"/>
    <w:rsid w:val="00B57E77"/>
    <w:rsid w:val="00B621BA"/>
    <w:rsid w:val="00B634CC"/>
    <w:rsid w:val="00B64A57"/>
    <w:rsid w:val="00B70B46"/>
    <w:rsid w:val="00B72017"/>
    <w:rsid w:val="00B75239"/>
    <w:rsid w:val="00B75CD3"/>
    <w:rsid w:val="00B7624F"/>
    <w:rsid w:val="00B8157A"/>
    <w:rsid w:val="00B825C1"/>
    <w:rsid w:val="00B83925"/>
    <w:rsid w:val="00B8608C"/>
    <w:rsid w:val="00B86B3D"/>
    <w:rsid w:val="00B87519"/>
    <w:rsid w:val="00B877D5"/>
    <w:rsid w:val="00B905D8"/>
    <w:rsid w:val="00B913D6"/>
    <w:rsid w:val="00B91539"/>
    <w:rsid w:val="00BA22D7"/>
    <w:rsid w:val="00BA79D7"/>
    <w:rsid w:val="00BB0C11"/>
    <w:rsid w:val="00BB0FB4"/>
    <w:rsid w:val="00BB2165"/>
    <w:rsid w:val="00BB5DDB"/>
    <w:rsid w:val="00BB7727"/>
    <w:rsid w:val="00BC00BB"/>
    <w:rsid w:val="00BC1402"/>
    <w:rsid w:val="00BC1A18"/>
    <w:rsid w:val="00BC7109"/>
    <w:rsid w:val="00BD05CD"/>
    <w:rsid w:val="00BD2D1A"/>
    <w:rsid w:val="00BD46AC"/>
    <w:rsid w:val="00BD6E14"/>
    <w:rsid w:val="00BD733A"/>
    <w:rsid w:val="00BE4D2B"/>
    <w:rsid w:val="00BF053E"/>
    <w:rsid w:val="00BF1058"/>
    <w:rsid w:val="00BF5074"/>
    <w:rsid w:val="00C0067D"/>
    <w:rsid w:val="00C00DC4"/>
    <w:rsid w:val="00C01333"/>
    <w:rsid w:val="00C01EA1"/>
    <w:rsid w:val="00C03CAC"/>
    <w:rsid w:val="00C05640"/>
    <w:rsid w:val="00C058A9"/>
    <w:rsid w:val="00C102EA"/>
    <w:rsid w:val="00C2446E"/>
    <w:rsid w:val="00C26D1D"/>
    <w:rsid w:val="00C324C3"/>
    <w:rsid w:val="00C45092"/>
    <w:rsid w:val="00C45B5C"/>
    <w:rsid w:val="00C46967"/>
    <w:rsid w:val="00C51614"/>
    <w:rsid w:val="00C51954"/>
    <w:rsid w:val="00C551B8"/>
    <w:rsid w:val="00C552D7"/>
    <w:rsid w:val="00C60CF2"/>
    <w:rsid w:val="00C66608"/>
    <w:rsid w:val="00C66BD6"/>
    <w:rsid w:val="00C67541"/>
    <w:rsid w:val="00C71771"/>
    <w:rsid w:val="00C72E15"/>
    <w:rsid w:val="00C8248E"/>
    <w:rsid w:val="00C857B1"/>
    <w:rsid w:val="00C8628A"/>
    <w:rsid w:val="00C91DEE"/>
    <w:rsid w:val="00C93CA1"/>
    <w:rsid w:val="00C9407C"/>
    <w:rsid w:val="00C96346"/>
    <w:rsid w:val="00CA1A75"/>
    <w:rsid w:val="00CA673B"/>
    <w:rsid w:val="00CB2147"/>
    <w:rsid w:val="00CB2399"/>
    <w:rsid w:val="00CB4D81"/>
    <w:rsid w:val="00CC00E8"/>
    <w:rsid w:val="00CC39E1"/>
    <w:rsid w:val="00CC434D"/>
    <w:rsid w:val="00CC49AA"/>
    <w:rsid w:val="00CC6DA6"/>
    <w:rsid w:val="00CC779A"/>
    <w:rsid w:val="00CD1D50"/>
    <w:rsid w:val="00CD6362"/>
    <w:rsid w:val="00CD6B50"/>
    <w:rsid w:val="00CE15A2"/>
    <w:rsid w:val="00CE28C0"/>
    <w:rsid w:val="00CE318E"/>
    <w:rsid w:val="00CE4A8D"/>
    <w:rsid w:val="00CE5B69"/>
    <w:rsid w:val="00CE5DF7"/>
    <w:rsid w:val="00CF0868"/>
    <w:rsid w:val="00CF152F"/>
    <w:rsid w:val="00CF43A6"/>
    <w:rsid w:val="00CF5F54"/>
    <w:rsid w:val="00CF7B21"/>
    <w:rsid w:val="00D0199F"/>
    <w:rsid w:val="00D02FEB"/>
    <w:rsid w:val="00D056C7"/>
    <w:rsid w:val="00D126BB"/>
    <w:rsid w:val="00D175F4"/>
    <w:rsid w:val="00D21511"/>
    <w:rsid w:val="00D22F49"/>
    <w:rsid w:val="00D24069"/>
    <w:rsid w:val="00D33CC1"/>
    <w:rsid w:val="00D3423C"/>
    <w:rsid w:val="00D3579C"/>
    <w:rsid w:val="00D46EC6"/>
    <w:rsid w:val="00D47441"/>
    <w:rsid w:val="00D504CA"/>
    <w:rsid w:val="00D535F0"/>
    <w:rsid w:val="00D55849"/>
    <w:rsid w:val="00D610AC"/>
    <w:rsid w:val="00D719AA"/>
    <w:rsid w:val="00D723AC"/>
    <w:rsid w:val="00D74365"/>
    <w:rsid w:val="00D7482D"/>
    <w:rsid w:val="00D76E91"/>
    <w:rsid w:val="00D826B9"/>
    <w:rsid w:val="00D82E8F"/>
    <w:rsid w:val="00D876BC"/>
    <w:rsid w:val="00D9182C"/>
    <w:rsid w:val="00D91B60"/>
    <w:rsid w:val="00D93D7F"/>
    <w:rsid w:val="00D93E51"/>
    <w:rsid w:val="00DA0264"/>
    <w:rsid w:val="00DA63A2"/>
    <w:rsid w:val="00DA7086"/>
    <w:rsid w:val="00DB27A8"/>
    <w:rsid w:val="00DB3535"/>
    <w:rsid w:val="00DB5473"/>
    <w:rsid w:val="00DB6ADD"/>
    <w:rsid w:val="00DB71D6"/>
    <w:rsid w:val="00DB7FC2"/>
    <w:rsid w:val="00DC029D"/>
    <w:rsid w:val="00DC5E39"/>
    <w:rsid w:val="00DD1287"/>
    <w:rsid w:val="00DD1718"/>
    <w:rsid w:val="00DD5B33"/>
    <w:rsid w:val="00DD6A4B"/>
    <w:rsid w:val="00DE228F"/>
    <w:rsid w:val="00DE2707"/>
    <w:rsid w:val="00DE3E68"/>
    <w:rsid w:val="00DF294E"/>
    <w:rsid w:val="00DF76F7"/>
    <w:rsid w:val="00E0137E"/>
    <w:rsid w:val="00E023E9"/>
    <w:rsid w:val="00E03F0E"/>
    <w:rsid w:val="00E11B10"/>
    <w:rsid w:val="00E13FC8"/>
    <w:rsid w:val="00E15B38"/>
    <w:rsid w:val="00E17327"/>
    <w:rsid w:val="00E20D09"/>
    <w:rsid w:val="00E21B14"/>
    <w:rsid w:val="00E22A63"/>
    <w:rsid w:val="00E2367B"/>
    <w:rsid w:val="00E23EB3"/>
    <w:rsid w:val="00E25452"/>
    <w:rsid w:val="00E318FF"/>
    <w:rsid w:val="00E40E7D"/>
    <w:rsid w:val="00E40F1F"/>
    <w:rsid w:val="00E4357E"/>
    <w:rsid w:val="00E50723"/>
    <w:rsid w:val="00E51621"/>
    <w:rsid w:val="00E52AB0"/>
    <w:rsid w:val="00E631C3"/>
    <w:rsid w:val="00E634D9"/>
    <w:rsid w:val="00E70529"/>
    <w:rsid w:val="00E73464"/>
    <w:rsid w:val="00E736F4"/>
    <w:rsid w:val="00E82639"/>
    <w:rsid w:val="00E83987"/>
    <w:rsid w:val="00E91B36"/>
    <w:rsid w:val="00E923CA"/>
    <w:rsid w:val="00E94D84"/>
    <w:rsid w:val="00E956B2"/>
    <w:rsid w:val="00E95ADE"/>
    <w:rsid w:val="00EB1FCE"/>
    <w:rsid w:val="00EB52D5"/>
    <w:rsid w:val="00EB61E4"/>
    <w:rsid w:val="00EB7AAA"/>
    <w:rsid w:val="00EC7200"/>
    <w:rsid w:val="00EC7281"/>
    <w:rsid w:val="00ED2779"/>
    <w:rsid w:val="00ED33EF"/>
    <w:rsid w:val="00ED5B69"/>
    <w:rsid w:val="00EE15A3"/>
    <w:rsid w:val="00EE1DC3"/>
    <w:rsid w:val="00EE2ED6"/>
    <w:rsid w:val="00EE37E9"/>
    <w:rsid w:val="00EE4F1D"/>
    <w:rsid w:val="00EE53B6"/>
    <w:rsid w:val="00EF4BF3"/>
    <w:rsid w:val="00F05419"/>
    <w:rsid w:val="00F07CA2"/>
    <w:rsid w:val="00F10542"/>
    <w:rsid w:val="00F142E1"/>
    <w:rsid w:val="00F15C13"/>
    <w:rsid w:val="00F2016D"/>
    <w:rsid w:val="00F20D62"/>
    <w:rsid w:val="00F246F8"/>
    <w:rsid w:val="00F24E10"/>
    <w:rsid w:val="00F31A3C"/>
    <w:rsid w:val="00F46784"/>
    <w:rsid w:val="00F478E4"/>
    <w:rsid w:val="00F5164D"/>
    <w:rsid w:val="00F518C9"/>
    <w:rsid w:val="00F524F3"/>
    <w:rsid w:val="00F55054"/>
    <w:rsid w:val="00F55235"/>
    <w:rsid w:val="00F571B8"/>
    <w:rsid w:val="00F71E49"/>
    <w:rsid w:val="00F723B0"/>
    <w:rsid w:val="00F7295C"/>
    <w:rsid w:val="00F73530"/>
    <w:rsid w:val="00F767C0"/>
    <w:rsid w:val="00F77E32"/>
    <w:rsid w:val="00F83FAA"/>
    <w:rsid w:val="00F8533F"/>
    <w:rsid w:val="00F93544"/>
    <w:rsid w:val="00F94307"/>
    <w:rsid w:val="00F943C2"/>
    <w:rsid w:val="00F94D12"/>
    <w:rsid w:val="00FA2222"/>
    <w:rsid w:val="00FA310E"/>
    <w:rsid w:val="00FB1F01"/>
    <w:rsid w:val="00FC4D55"/>
    <w:rsid w:val="00FC522D"/>
    <w:rsid w:val="00FD0302"/>
    <w:rsid w:val="00FD5B28"/>
    <w:rsid w:val="00FD62A9"/>
    <w:rsid w:val="00FE2921"/>
    <w:rsid w:val="00FE2ADE"/>
    <w:rsid w:val="00FE6716"/>
    <w:rsid w:val="00FF7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BAD7E8B7-93E5-45A4-9851-67D3BF2B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417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C056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03CAC"/>
    <w:pPr>
      <w:jc w:val="both"/>
    </w:pPr>
    <w:rPr>
      <w:sz w:val="22"/>
      <w:szCs w:val="20"/>
    </w:rPr>
  </w:style>
  <w:style w:type="paragraph" w:styleId="a4">
    <w:name w:val="Body Text Indent"/>
    <w:basedOn w:val="a"/>
    <w:rsid w:val="00C03CAC"/>
    <w:pPr>
      <w:spacing w:after="120"/>
      <w:ind w:left="283"/>
    </w:pPr>
    <w:rPr>
      <w:sz w:val="20"/>
      <w:szCs w:val="20"/>
    </w:rPr>
  </w:style>
  <w:style w:type="paragraph" w:styleId="a5">
    <w:name w:val="List Paragraph"/>
    <w:basedOn w:val="a"/>
    <w:qFormat/>
    <w:rsid w:val="00B86B3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6">
    <w:name w:val="line number"/>
    <w:basedOn w:val="a0"/>
    <w:rsid w:val="00D33CC1"/>
  </w:style>
  <w:style w:type="paragraph" w:styleId="a7">
    <w:name w:val="footer"/>
    <w:basedOn w:val="a"/>
    <w:link w:val="a8"/>
    <w:uiPriority w:val="99"/>
    <w:rsid w:val="00D33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3CC1"/>
  </w:style>
  <w:style w:type="paragraph" w:styleId="aa">
    <w:name w:val="Normal (Web)"/>
    <w:aliases w:val="Обычный (Web),Обычный (Web) Знак"/>
    <w:basedOn w:val="a"/>
    <w:link w:val="ab"/>
    <w:uiPriority w:val="99"/>
    <w:rsid w:val="004C44E8"/>
    <w:pPr>
      <w:suppressAutoHyphens/>
      <w:spacing w:before="280" w:after="280"/>
    </w:pPr>
    <w:rPr>
      <w:lang w:eastAsia="zh-CN"/>
    </w:rPr>
  </w:style>
  <w:style w:type="character" w:customStyle="1" w:styleId="ab">
    <w:name w:val="Обычный (веб) Знак"/>
    <w:aliases w:val="Обычный (Web) Знак1,Обычный (Web) Знак Знак"/>
    <w:basedOn w:val="a0"/>
    <w:link w:val="aa"/>
    <w:uiPriority w:val="99"/>
    <w:locked/>
    <w:rsid w:val="004C44E8"/>
    <w:rPr>
      <w:sz w:val="24"/>
      <w:szCs w:val="24"/>
      <w:lang w:eastAsia="zh-CN"/>
    </w:rPr>
  </w:style>
  <w:style w:type="paragraph" w:customStyle="1" w:styleId="11">
    <w:name w:val="Без интервала1"/>
    <w:uiPriority w:val="99"/>
    <w:rsid w:val="00FC522D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character" w:customStyle="1" w:styleId="ac">
    <w:name w:val="Основной текст_"/>
    <w:link w:val="12"/>
    <w:locked/>
    <w:rsid w:val="00FC522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c"/>
    <w:rsid w:val="00FC522D"/>
    <w:pPr>
      <w:shd w:val="clear" w:color="auto" w:fill="FFFFFF"/>
      <w:spacing w:before="120" w:line="298" w:lineRule="exact"/>
      <w:ind w:hanging="840"/>
      <w:jc w:val="both"/>
    </w:pPr>
    <w:rPr>
      <w:sz w:val="25"/>
      <w:szCs w:val="20"/>
    </w:rPr>
  </w:style>
  <w:style w:type="paragraph" w:styleId="ad">
    <w:name w:val="Balloon Text"/>
    <w:basedOn w:val="a"/>
    <w:link w:val="ae"/>
    <w:rsid w:val="00EE37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E37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095D67"/>
  </w:style>
  <w:style w:type="character" w:customStyle="1" w:styleId="10">
    <w:name w:val="Заголовок 1 Знак"/>
    <w:basedOn w:val="a0"/>
    <w:link w:val="1"/>
    <w:uiPriority w:val="9"/>
    <w:rsid w:val="00A41741"/>
    <w:rPr>
      <w:b/>
      <w:bCs/>
      <w:kern w:val="36"/>
      <w:sz w:val="48"/>
      <w:szCs w:val="48"/>
    </w:rPr>
  </w:style>
  <w:style w:type="character" w:customStyle="1" w:styleId="ecatbody">
    <w:name w:val="ecatbody"/>
    <w:basedOn w:val="a0"/>
    <w:rsid w:val="00121B13"/>
  </w:style>
  <w:style w:type="character" w:styleId="af">
    <w:name w:val="Hyperlink"/>
    <w:basedOn w:val="a0"/>
    <w:uiPriority w:val="99"/>
    <w:semiHidden/>
    <w:unhideWhenUsed/>
    <w:rsid w:val="00121B13"/>
    <w:rPr>
      <w:color w:val="0000FF"/>
      <w:u w:val="single"/>
    </w:rPr>
  </w:style>
  <w:style w:type="table" w:customStyle="1" w:styleId="13">
    <w:name w:val="Сетка таблицы1"/>
    <w:basedOn w:val="a1"/>
    <w:next w:val="af0"/>
    <w:uiPriority w:val="39"/>
    <w:rsid w:val="008E00E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rsid w:val="008E0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B7624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7624F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0564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3">
    <w:name w:val="Знак Знак"/>
    <w:rsid w:val="00C91DEE"/>
    <w:rPr>
      <w:rFonts w:ascii="Calibri" w:hAnsi="Calibri"/>
      <w:kern w:val="3"/>
      <w:sz w:val="16"/>
      <w:lang w:val="ru-RU" w:eastAsia="ar-SA" w:bidi="ar-SA"/>
    </w:rPr>
  </w:style>
  <w:style w:type="character" w:customStyle="1" w:styleId="a8">
    <w:name w:val="Нижний колонтитул Знак"/>
    <w:basedOn w:val="a0"/>
    <w:link w:val="a7"/>
    <w:uiPriority w:val="99"/>
    <w:rsid w:val="00F07CA2"/>
    <w:rPr>
      <w:sz w:val="24"/>
      <w:szCs w:val="24"/>
    </w:rPr>
  </w:style>
  <w:style w:type="character" w:customStyle="1" w:styleId="organictitlecontentspan">
    <w:name w:val="organictitlecontentspan"/>
    <w:basedOn w:val="a0"/>
    <w:rsid w:val="00397110"/>
  </w:style>
  <w:style w:type="paragraph" w:customStyle="1" w:styleId="-3">
    <w:name w:val="Пункт-3"/>
    <w:basedOn w:val="a"/>
    <w:link w:val="-30"/>
    <w:qFormat/>
    <w:rsid w:val="008D2A57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</w:rPr>
  </w:style>
  <w:style w:type="character" w:customStyle="1" w:styleId="-30">
    <w:name w:val="Пункт-3 Знак"/>
    <w:link w:val="-3"/>
    <w:rsid w:val="008D2A57"/>
    <w:rPr>
      <w:rFonts w:eastAsia="Calibri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788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30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295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9573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297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E7923-1A17-4E0C-BDF9-E46A1E80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1277</Words>
  <Characters>9101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Гаврицкова Екатерина Александровна</cp:lastModifiedBy>
  <cp:revision>26</cp:revision>
  <cp:lastPrinted>2024-07-01T05:59:00Z</cp:lastPrinted>
  <dcterms:created xsi:type="dcterms:W3CDTF">2024-06-28T12:18:00Z</dcterms:created>
  <dcterms:modified xsi:type="dcterms:W3CDTF">2024-11-21T04:51:00Z</dcterms:modified>
</cp:coreProperties>
</file>